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419" w:rsidRPr="00973419" w:rsidRDefault="00973419" w:rsidP="00BC3FEF">
      <w:pPr>
        <w:spacing w:after="0" w:line="240" w:lineRule="auto"/>
        <w:outlineLvl w:val="0"/>
        <w:rPr>
          <w:rFonts w:ascii="Tahoma" w:hAnsi="Tahoma" w:cs="Tahoma"/>
          <w:b/>
          <w:color w:val="000000"/>
          <w:sz w:val="15"/>
          <w:szCs w:val="20"/>
          <w:lang w:val="id-ID"/>
        </w:rPr>
      </w:pPr>
      <w:r w:rsidRPr="00973419">
        <w:rPr>
          <w:rFonts w:ascii="Calibri Light" w:hAnsi="Calibri Light" w:cs="Calibri Light"/>
          <w:b/>
          <w:color w:val="000000"/>
          <w:sz w:val="56"/>
          <w:szCs w:val="144"/>
          <w:lang w:val="id-ID"/>
        </w:rPr>
        <w:t>FR.AC.02. Tinjauan Proses Asesmen</w:t>
      </w:r>
      <w:bookmarkStart w:id="0" w:name="_GoBack"/>
      <w:bookmarkEnd w:id="0"/>
    </w:p>
    <w:tbl>
      <w:tblPr>
        <w:tblW w:w="105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94"/>
        <w:gridCol w:w="7281"/>
      </w:tblGrid>
      <w:tr w:rsidR="00973419" w:rsidRPr="00973419" w:rsidTr="00D30C3F">
        <w:tc>
          <w:tcPr>
            <w:tcW w:w="3294" w:type="dxa"/>
            <w:shd w:val="clear" w:color="auto" w:fill="F2F2F2"/>
          </w:tcPr>
          <w:p w:rsidR="00973419" w:rsidRPr="00973419" w:rsidRDefault="00973419" w:rsidP="00973419">
            <w:pPr>
              <w:keepNext/>
              <w:spacing w:after="240" w:line="240" w:lineRule="auto"/>
              <w:outlineLvl w:val="4"/>
              <w:rPr>
                <w:rFonts w:ascii="Arial Narrow" w:eastAsia="Times New Roman" w:hAnsi="Arial Narrow" w:cs="Calibri"/>
                <w:szCs w:val="28"/>
                <w:lang w:val="id-ID"/>
              </w:rPr>
            </w:pPr>
            <w:r w:rsidRPr="00973419">
              <w:rPr>
                <w:rFonts w:ascii="Arial Narrow" w:eastAsia="Times New Roman" w:hAnsi="Arial Narrow" w:cs="Calibri"/>
                <w:b/>
                <w:szCs w:val="28"/>
                <w:lang w:val="id-ID"/>
              </w:rPr>
              <w:t xml:space="preserve">Skema sertifikasi/ standar </w:t>
            </w:r>
            <w:r w:rsidRPr="00973419">
              <w:rPr>
                <w:rFonts w:ascii="Arial Narrow" w:eastAsia="Times New Roman" w:hAnsi="Arial Narrow" w:cs="Calibri"/>
                <w:szCs w:val="28"/>
                <w:lang w:val="id-ID"/>
              </w:rPr>
              <w:t>(Kualifikasi/ Okupasi/ Klaster):</w:t>
            </w:r>
          </w:p>
        </w:tc>
        <w:tc>
          <w:tcPr>
            <w:tcW w:w="7281" w:type="dxa"/>
            <w:shd w:val="clear" w:color="auto" w:fill="auto"/>
          </w:tcPr>
          <w:p w:rsidR="00973419" w:rsidRPr="00973419" w:rsidRDefault="00973419" w:rsidP="00973419">
            <w:pPr>
              <w:keepNext/>
              <w:spacing w:after="240" w:line="240" w:lineRule="auto"/>
              <w:outlineLvl w:val="4"/>
              <w:rPr>
                <w:rFonts w:ascii="Arial Narrow" w:eastAsia="Times New Roman" w:hAnsi="Arial Narrow" w:cs="Calibri"/>
                <w:szCs w:val="28"/>
                <w:lang w:val="id-ID"/>
              </w:rPr>
            </w:pPr>
          </w:p>
        </w:tc>
      </w:tr>
      <w:tr w:rsidR="00973419" w:rsidRPr="00973419" w:rsidTr="00D30C3F">
        <w:tc>
          <w:tcPr>
            <w:tcW w:w="3294" w:type="dxa"/>
            <w:shd w:val="clear" w:color="auto" w:fill="F2F2F2"/>
          </w:tcPr>
          <w:p w:rsidR="00973419" w:rsidRPr="00973419" w:rsidRDefault="00973419" w:rsidP="00973419">
            <w:pPr>
              <w:keepNext/>
              <w:spacing w:after="240" w:line="240" w:lineRule="auto"/>
              <w:outlineLvl w:val="4"/>
              <w:rPr>
                <w:rFonts w:ascii="Arial Narrow" w:eastAsia="Times New Roman" w:hAnsi="Arial Narrow" w:cs="Calibri"/>
                <w:b/>
                <w:szCs w:val="28"/>
                <w:lang w:val="id-ID"/>
              </w:rPr>
            </w:pPr>
            <w:r w:rsidRPr="00973419">
              <w:rPr>
                <w:rFonts w:ascii="Arial Narrow" w:eastAsia="Times New Roman" w:hAnsi="Arial Narrow" w:cs="Calibri"/>
                <w:b/>
                <w:szCs w:val="28"/>
                <w:lang w:val="id-ID"/>
              </w:rPr>
              <w:t xml:space="preserve">Nomor Skema sertifikasi/Standar sertifikasi: </w:t>
            </w:r>
          </w:p>
        </w:tc>
        <w:tc>
          <w:tcPr>
            <w:tcW w:w="7281" w:type="dxa"/>
            <w:shd w:val="clear" w:color="auto" w:fill="auto"/>
          </w:tcPr>
          <w:p w:rsidR="00973419" w:rsidRPr="00973419" w:rsidRDefault="00973419" w:rsidP="00973419">
            <w:pPr>
              <w:keepNext/>
              <w:spacing w:after="240" w:line="240" w:lineRule="auto"/>
              <w:outlineLvl w:val="4"/>
              <w:rPr>
                <w:rFonts w:ascii="Arial Narrow" w:eastAsia="Times New Roman" w:hAnsi="Arial Narrow" w:cs="Calibri"/>
                <w:szCs w:val="28"/>
                <w:lang w:val="id-ID"/>
              </w:rPr>
            </w:pPr>
          </w:p>
        </w:tc>
      </w:tr>
      <w:tr w:rsidR="00973419" w:rsidRPr="00973419" w:rsidTr="00D30C3F">
        <w:tc>
          <w:tcPr>
            <w:tcW w:w="10575" w:type="dxa"/>
            <w:gridSpan w:val="2"/>
            <w:shd w:val="clear" w:color="auto" w:fill="auto"/>
          </w:tcPr>
          <w:p w:rsidR="00973419" w:rsidRPr="00973419" w:rsidRDefault="00973419" w:rsidP="00973419">
            <w:pPr>
              <w:keepNext/>
              <w:spacing w:after="0" w:line="240" w:lineRule="auto"/>
              <w:outlineLvl w:val="4"/>
              <w:rPr>
                <w:rFonts w:ascii="Arial Narrow" w:eastAsia="Times New Roman" w:hAnsi="Arial Narrow" w:cs="Calibri"/>
                <w:szCs w:val="28"/>
                <w:lang w:val="id-ID"/>
              </w:rPr>
            </w:pPr>
            <w:r w:rsidRPr="00973419">
              <w:rPr>
                <w:rFonts w:ascii="Arial Narrow" w:eastAsia="Times New Roman" w:hAnsi="Arial Narrow" w:cs="Calibri"/>
                <w:b/>
                <w:szCs w:val="28"/>
                <w:lang w:val="id-ID"/>
              </w:rPr>
              <w:t>Penjelasan</w:t>
            </w:r>
            <w:r w:rsidRPr="00973419">
              <w:rPr>
                <w:rFonts w:ascii="Arial Narrow" w:eastAsia="Times New Roman" w:hAnsi="Arial Narrow" w:cs="Calibri"/>
                <w:szCs w:val="28"/>
                <w:lang w:val="id-ID"/>
              </w:rPr>
              <w:t>:</w:t>
            </w:r>
          </w:p>
          <w:p w:rsidR="00973419" w:rsidRPr="00973419" w:rsidRDefault="00973419" w:rsidP="00973419">
            <w:pPr>
              <w:keepNext/>
              <w:numPr>
                <w:ilvl w:val="0"/>
                <w:numId w:val="1"/>
              </w:numPr>
              <w:spacing w:after="0" w:line="240" w:lineRule="auto"/>
              <w:ind w:left="360"/>
              <w:outlineLvl w:val="4"/>
              <w:rPr>
                <w:rFonts w:ascii="Arial Narrow" w:eastAsia="Times New Roman" w:hAnsi="Arial Narrow" w:cs="Calibri"/>
                <w:szCs w:val="28"/>
                <w:lang w:val="id-ID"/>
              </w:rPr>
            </w:pPr>
            <w:r w:rsidRPr="00973419">
              <w:rPr>
                <w:rFonts w:ascii="Arial Narrow" w:eastAsia="Times New Roman" w:hAnsi="Arial Narrow" w:cs="Calibri"/>
                <w:szCs w:val="28"/>
                <w:lang w:val="id-ID"/>
              </w:rPr>
              <w:t>Peninjauan seharusnya dilakukan oleh asesor yang mensupervisi implementasi asesmen.</w:t>
            </w:r>
          </w:p>
          <w:p w:rsidR="00973419" w:rsidRPr="00973419" w:rsidRDefault="00973419" w:rsidP="00973419">
            <w:pPr>
              <w:keepNext/>
              <w:numPr>
                <w:ilvl w:val="0"/>
                <w:numId w:val="1"/>
              </w:numPr>
              <w:spacing w:after="0" w:line="240" w:lineRule="auto"/>
              <w:ind w:left="360"/>
              <w:outlineLvl w:val="4"/>
              <w:rPr>
                <w:rFonts w:ascii="Arial Narrow" w:eastAsia="Times New Roman" w:hAnsi="Arial Narrow" w:cs="Calibri"/>
                <w:szCs w:val="28"/>
                <w:lang w:val="id-ID"/>
              </w:rPr>
            </w:pPr>
            <w:r w:rsidRPr="00973419">
              <w:rPr>
                <w:rFonts w:ascii="Arial Narrow" w:eastAsia="Times New Roman" w:hAnsi="Arial Narrow" w:cs="Calibri"/>
                <w:szCs w:val="28"/>
                <w:lang w:val="id-ID"/>
              </w:rPr>
              <w:t>Jika tinjauan dilakukan oleh asesor lain, tinjauan akan dilakukan setelah seluruh proses implementasi asesmen telah selesai.</w:t>
            </w:r>
          </w:p>
          <w:p w:rsidR="00973419" w:rsidRPr="00973419" w:rsidRDefault="00973419" w:rsidP="00973419">
            <w:pPr>
              <w:keepNext/>
              <w:numPr>
                <w:ilvl w:val="0"/>
                <w:numId w:val="1"/>
              </w:numPr>
              <w:spacing w:after="0" w:line="240" w:lineRule="auto"/>
              <w:ind w:left="360"/>
              <w:outlineLvl w:val="4"/>
              <w:rPr>
                <w:rFonts w:ascii="Arial Narrow" w:eastAsia="Times New Roman" w:hAnsi="Arial Narrow" w:cs="Calibri"/>
                <w:szCs w:val="28"/>
                <w:lang w:val="id-ID"/>
              </w:rPr>
            </w:pPr>
            <w:r w:rsidRPr="00973419">
              <w:rPr>
                <w:rFonts w:ascii="Arial Narrow" w:eastAsia="Times New Roman" w:hAnsi="Arial Narrow" w:cs="Calibri"/>
                <w:szCs w:val="28"/>
                <w:lang w:val="id-ID"/>
              </w:rPr>
              <w:t>Peninjauan dapat dilakukan secara terpadu dalam skema sertifikasi dan / atau peserta kelompok yang homogen.</w:t>
            </w:r>
          </w:p>
        </w:tc>
      </w:tr>
    </w:tbl>
    <w:p w:rsidR="00973419" w:rsidRPr="00973419" w:rsidRDefault="00973419" w:rsidP="00973419">
      <w:pPr>
        <w:tabs>
          <w:tab w:val="num" w:pos="720"/>
        </w:tabs>
        <w:spacing w:after="0" w:line="240" w:lineRule="auto"/>
        <w:ind w:left="374"/>
        <w:jc w:val="both"/>
        <w:rPr>
          <w:rFonts w:ascii="Calibri" w:hAnsi="Calibri" w:cs="Calibri"/>
          <w:sz w:val="20"/>
          <w:szCs w:val="20"/>
          <w:lang w:val="id-ID"/>
        </w:rPr>
      </w:pPr>
    </w:p>
    <w:tbl>
      <w:tblPr>
        <w:tblW w:w="10462" w:type="dxa"/>
        <w:tblInd w:w="1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15"/>
        <w:gridCol w:w="992"/>
        <w:gridCol w:w="1134"/>
        <w:gridCol w:w="993"/>
        <w:gridCol w:w="928"/>
      </w:tblGrid>
      <w:tr w:rsidR="00973419" w:rsidRPr="00973419" w:rsidTr="00C64900">
        <w:trPr>
          <w:trHeight w:val="365"/>
        </w:trPr>
        <w:tc>
          <w:tcPr>
            <w:tcW w:w="6415" w:type="dxa"/>
            <w:vMerge w:val="restart"/>
            <w:shd w:val="clear" w:color="auto" w:fill="F2F2F2"/>
            <w:vAlign w:val="center"/>
          </w:tcPr>
          <w:p w:rsidR="00973419" w:rsidRPr="00973419" w:rsidRDefault="00973419" w:rsidP="00973419">
            <w:pPr>
              <w:spacing w:after="0" w:line="240" w:lineRule="auto"/>
              <w:rPr>
                <w:rFonts w:ascii="Arial Narrow" w:hAnsi="Arial Narrow" w:cs="Calibri"/>
                <w:b/>
                <w:lang w:val="id-ID"/>
              </w:rPr>
            </w:pPr>
            <w:r w:rsidRPr="00973419">
              <w:rPr>
                <w:rFonts w:ascii="Arial Narrow" w:hAnsi="Arial Narrow" w:cs="Calibri"/>
                <w:b/>
                <w:lang w:val="id-ID"/>
              </w:rPr>
              <w:t>Asepek yang ditinjau</w:t>
            </w:r>
          </w:p>
        </w:tc>
        <w:tc>
          <w:tcPr>
            <w:tcW w:w="4047" w:type="dxa"/>
            <w:gridSpan w:val="4"/>
            <w:shd w:val="clear" w:color="auto" w:fill="F2F2F2"/>
            <w:vAlign w:val="center"/>
          </w:tcPr>
          <w:p w:rsidR="00973419" w:rsidRPr="00973419" w:rsidRDefault="00973419" w:rsidP="00973419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lang w:val="id-ID"/>
              </w:rPr>
            </w:pPr>
            <w:r w:rsidRPr="00973419">
              <w:rPr>
                <w:rFonts w:ascii="Arial Narrow" w:hAnsi="Arial Narrow" w:cs="Calibri"/>
                <w:b/>
                <w:lang w:val="id-ID"/>
              </w:rPr>
              <w:t>Kesesuaian dengan prinsip asesmen</w:t>
            </w:r>
          </w:p>
        </w:tc>
      </w:tr>
      <w:tr w:rsidR="00973419" w:rsidRPr="00973419" w:rsidTr="00C64900">
        <w:trPr>
          <w:trHeight w:val="332"/>
        </w:trPr>
        <w:tc>
          <w:tcPr>
            <w:tcW w:w="6415" w:type="dxa"/>
            <w:vMerge/>
            <w:tcBorders>
              <w:bottom w:val="double" w:sz="4" w:space="0" w:color="auto"/>
            </w:tcBorders>
            <w:shd w:val="clear" w:color="auto" w:fill="F2F2F2"/>
          </w:tcPr>
          <w:p w:rsidR="00973419" w:rsidRPr="00973419" w:rsidRDefault="00973419" w:rsidP="00973419">
            <w:pPr>
              <w:spacing w:after="0" w:line="240" w:lineRule="auto"/>
              <w:rPr>
                <w:rFonts w:ascii="Arial Narrow" w:hAnsi="Arial Narrow" w:cs="Calibri"/>
                <w:lang w:val="id-ID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:rsidR="00973419" w:rsidRPr="00973419" w:rsidRDefault="00973419" w:rsidP="00973419">
            <w:pPr>
              <w:spacing w:after="0" w:line="240" w:lineRule="auto"/>
              <w:jc w:val="center"/>
              <w:rPr>
                <w:rFonts w:ascii="Arial Narrow" w:hAnsi="Arial Narrow" w:cs="Calibri"/>
                <w:i/>
                <w:lang w:val="id-ID"/>
              </w:rPr>
            </w:pPr>
            <w:r w:rsidRPr="00973419">
              <w:rPr>
                <w:rFonts w:ascii="Arial Narrow" w:hAnsi="Arial Narrow" w:cs="Calibri"/>
                <w:i/>
                <w:lang w:val="id-ID"/>
              </w:rPr>
              <w:t>Validitas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:rsidR="00973419" w:rsidRPr="00973419" w:rsidRDefault="00973419" w:rsidP="00973419">
            <w:pPr>
              <w:spacing w:after="0" w:line="240" w:lineRule="auto"/>
              <w:jc w:val="center"/>
              <w:rPr>
                <w:rFonts w:ascii="Arial Narrow" w:hAnsi="Arial Narrow" w:cs="Calibri"/>
                <w:i/>
                <w:lang w:val="id-ID"/>
              </w:rPr>
            </w:pPr>
            <w:r w:rsidRPr="00973419">
              <w:rPr>
                <w:rFonts w:ascii="Arial Narrow" w:hAnsi="Arial Narrow" w:cs="Calibri"/>
                <w:i/>
                <w:lang w:val="id-ID"/>
              </w:rPr>
              <w:t>Reliabilitas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:rsidR="00973419" w:rsidRPr="00973419" w:rsidRDefault="00973419" w:rsidP="00973419">
            <w:pPr>
              <w:spacing w:after="0" w:line="240" w:lineRule="auto"/>
              <w:jc w:val="center"/>
              <w:rPr>
                <w:rFonts w:ascii="Arial Narrow" w:hAnsi="Arial Narrow" w:cs="Calibri"/>
                <w:i/>
                <w:lang w:val="id-ID"/>
              </w:rPr>
            </w:pPr>
            <w:r w:rsidRPr="00973419">
              <w:rPr>
                <w:rFonts w:ascii="Arial Narrow" w:hAnsi="Arial Narrow" w:cs="Calibri"/>
                <w:i/>
                <w:lang w:val="id-ID"/>
              </w:rPr>
              <w:t>Fleksibel</w:t>
            </w:r>
          </w:p>
        </w:tc>
        <w:tc>
          <w:tcPr>
            <w:tcW w:w="928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:rsidR="00973419" w:rsidRPr="00973419" w:rsidRDefault="00973419" w:rsidP="00973419">
            <w:pPr>
              <w:spacing w:after="0" w:line="240" w:lineRule="auto"/>
              <w:jc w:val="center"/>
              <w:rPr>
                <w:rFonts w:ascii="Arial Narrow" w:hAnsi="Arial Narrow" w:cs="Calibri"/>
                <w:lang w:val="id-ID"/>
              </w:rPr>
            </w:pPr>
            <w:r w:rsidRPr="00973419">
              <w:rPr>
                <w:rFonts w:ascii="Arial Narrow" w:hAnsi="Arial Narrow" w:cs="Calibri"/>
                <w:i/>
                <w:lang w:val="id-ID"/>
              </w:rPr>
              <w:t>Adil</w:t>
            </w:r>
          </w:p>
        </w:tc>
      </w:tr>
      <w:tr w:rsidR="00973419" w:rsidRPr="00973419" w:rsidTr="00C64900">
        <w:trPr>
          <w:trHeight w:val="144"/>
        </w:trPr>
        <w:tc>
          <w:tcPr>
            <w:tcW w:w="6415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</w:tcPr>
          <w:p w:rsidR="00973419" w:rsidRPr="00973419" w:rsidRDefault="00973419" w:rsidP="00973419">
            <w:pPr>
              <w:spacing w:after="0" w:line="240" w:lineRule="auto"/>
              <w:rPr>
                <w:rFonts w:ascii="Arial Narrow" w:hAnsi="Arial Narrow"/>
                <w:lang w:val="id-ID"/>
              </w:rPr>
            </w:pPr>
            <w:r w:rsidRPr="00973419">
              <w:rPr>
                <w:rFonts w:ascii="Arial Narrow" w:hAnsi="Arial Narrow"/>
                <w:lang w:val="id-ID"/>
              </w:rPr>
              <w:t>Prosedur asesmen: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</w:tcPr>
          <w:p w:rsidR="00973419" w:rsidRPr="00973419" w:rsidRDefault="00973419" w:rsidP="00973419">
            <w:pPr>
              <w:spacing w:after="0" w:line="240" w:lineRule="auto"/>
              <w:rPr>
                <w:rFonts w:ascii="Arial Narrow" w:hAnsi="Arial Narrow" w:cs="Calibri"/>
                <w:lang w:val="id-ID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</w:tcPr>
          <w:p w:rsidR="00973419" w:rsidRPr="00973419" w:rsidRDefault="00973419" w:rsidP="00973419">
            <w:pPr>
              <w:spacing w:after="0" w:line="240" w:lineRule="auto"/>
              <w:rPr>
                <w:rFonts w:ascii="Arial Narrow" w:hAnsi="Arial Narrow" w:cs="Calibri"/>
                <w:lang w:val="id-ID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single" w:sz="4" w:space="0" w:color="auto"/>
            </w:tcBorders>
          </w:tcPr>
          <w:p w:rsidR="00973419" w:rsidRPr="00973419" w:rsidRDefault="00973419" w:rsidP="00973419">
            <w:pPr>
              <w:spacing w:after="0" w:line="240" w:lineRule="auto"/>
              <w:jc w:val="center"/>
              <w:rPr>
                <w:rFonts w:ascii="Arial Narrow" w:hAnsi="Arial Narrow" w:cs="Calibri"/>
                <w:lang w:val="id-ID"/>
              </w:rPr>
            </w:pPr>
          </w:p>
        </w:tc>
        <w:tc>
          <w:tcPr>
            <w:tcW w:w="928" w:type="dxa"/>
            <w:tcBorders>
              <w:top w:val="double" w:sz="4" w:space="0" w:color="auto"/>
              <w:bottom w:val="single" w:sz="4" w:space="0" w:color="auto"/>
            </w:tcBorders>
          </w:tcPr>
          <w:p w:rsidR="00973419" w:rsidRPr="00973419" w:rsidRDefault="00973419" w:rsidP="00973419">
            <w:pPr>
              <w:spacing w:after="0" w:line="240" w:lineRule="auto"/>
              <w:jc w:val="center"/>
              <w:rPr>
                <w:rFonts w:ascii="Arial Narrow" w:hAnsi="Arial Narrow" w:cs="Calibri"/>
                <w:lang w:val="id-ID"/>
              </w:rPr>
            </w:pPr>
          </w:p>
        </w:tc>
      </w:tr>
      <w:tr w:rsidR="00973419" w:rsidRPr="00973419" w:rsidTr="00C64900">
        <w:trPr>
          <w:trHeight w:val="135"/>
        </w:trPr>
        <w:tc>
          <w:tcPr>
            <w:tcW w:w="6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973419" w:rsidRPr="00973419" w:rsidRDefault="00973419" w:rsidP="00973419">
            <w:pPr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/>
                <w:lang w:val="id-ID"/>
              </w:rPr>
            </w:pPr>
            <w:r w:rsidRPr="00973419">
              <w:rPr>
                <w:rFonts w:ascii="Arial Narrow" w:hAnsi="Arial Narrow"/>
                <w:lang w:val="id-ID"/>
              </w:rPr>
              <w:t>Rencana asesmen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73419" w:rsidRPr="00973419" w:rsidRDefault="00973419" w:rsidP="00973419">
            <w:pPr>
              <w:spacing w:after="0" w:line="240" w:lineRule="auto"/>
              <w:jc w:val="center"/>
              <w:rPr>
                <w:rFonts w:ascii="Arial Narrow" w:hAnsi="Arial Narrow" w:cs="Calibri"/>
                <w:color w:val="FF0000"/>
                <w:lang w:val="id-ID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73419" w:rsidRPr="00973419" w:rsidRDefault="00973419" w:rsidP="00973419">
            <w:pPr>
              <w:spacing w:after="0" w:line="240" w:lineRule="auto"/>
              <w:jc w:val="center"/>
              <w:rPr>
                <w:rFonts w:ascii="Arial Narrow" w:hAnsi="Arial Narrow" w:cs="Calibri"/>
                <w:color w:val="FF0000"/>
                <w:lang w:val="id-ID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73419" w:rsidRPr="00973419" w:rsidRDefault="00973419" w:rsidP="00973419">
            <w:pPr>
              <w:spacing w:after="0" w:line="240" w:lineRule="auto"/>
              <w:jc w:val="center"/>
              <w:rPr>
                <w:rFonts w:ascii="Arial Narrow" w:hAnsi="Arial Narrow" w:cs="Calibri"/>
                <w:color w:val="FF0000"/>
                <w:lang w:val="id-ID"/>
              </w:rPr>
            </w:pP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973419" w:rsidRPr="00973419" w:rsidRDefault="00973419" w:rsidP="00973419">
            <w:pPr>
              <w:spacing w:after="0" w:line="240" w:lineRule="auto"/>
              <w:jc w:val="center"/>
              <w:rPr>
                <w:rFonts w:ascii="Arial Narrow" w:hAnsi="Arial Narrow" w:cs="Calibri"/>
                <w:color w:val="FF0000"/>
                <w:lang w:val="id-ID"/>
              </w:rPr>
            </w:pPr>
          </w:p>
        </w:tc>
      </w:tr>
      <w:tr w:rsidR="00973419" w:rsidRPr="00973419" w:rsidTr="00C64900">
        <w:trPr>
          <w:trHeight w:val="243"/>
        </w:trPr>
        <w:tc>
          <w:tcPr>
            <w:tcW w:w="6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973419" w:rsidRPr="00973419" w:rsidRDefault="00973419" w:rsidP="00973419">
            <w:pPr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/>
                <w:lang w:val="id-ID"/>
              </w:rPr>
            </w:pPr>
            <w:r w:rsidRPr="00973419">
              <w:rPr>
                <w:rFonts w:ascii="Arial Narrow" w:hAnsi="Arial Narrow"/>
                <w:lang w:val="id-ID"/>
              </w:rPr>
              <w:t xml:space="preserve">Persiapan asesmen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73419" w:rsidRPr="00973419" w:rsidRDefault="00973419" w:rsidP="00973419">
            <w:pPr>
              <w:spacing w:after="0" w:line="240" w:lineRule="auto"/>
              <w:jc w:val="center"/>
              <w:rPr>
                <w:rFonts w:ascii="Arial Narrow" w:hAnsi="Arial Narrow" w:cs="Calibri"/>
                <w:color w:val="FF0000"/>
                <w:lang w:val="id-ID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73419" w:rsidRPr="00973419" w:rsidRDefault="00973419" w:rsidP="00973419">
            <w:pPr>
              <w:spacing w:after="0" w:line="240" w:lineRule="auto"/>
              <w:jc w:val="center"/>
              <w:rPr>
                <w:rFonts w:ascii="Arial Narrow" w:hAnsi="Arial Narrow" w:cs="Calibri"/>
                <w:color w:val="FF0000"/>
                <w:lang w:val="id-ID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973419" w:rsidRPr="00973419" w:rsidRDefault="00973419" w:rsidP="00973419">
            <w:pPr>
              <w:spacing w:after="0" w:line="240" w:lineRule="auto"/>
              <w:jc w:val="center"/>
              <w:rPr>
                <w:rFonts w:ascii="Arial Narrow" w:hAnsi="Arial Narrow" w:cs="Calibri"/>
                <w:color w:val="FF0000"/>
                <w:lang w:val="id-ID"/>
              </w:rPr>
            </w:pP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973419" w:rsidRPr="00973419" w:rsidRDefault="00973419" w:rsidP="00973419">
            <w:pPr>
              <w:spacing w:after="0" w:line="240" w:lineRule="auto"/>
              <w:jc w:val="center"/>
              <w:rPr>
                <w:rFonts w:ascii="Arial Narrow" w:hAnsi="Arial Narrow" w:cs="Calibri"/>
                <w:color w:val="FF0000"/>
                <w:lang w:val="id-ID"/>
              </w:rPr>
            </w:pPr>
          </w:p>
        </w:tc>
      </w:tr>
      <w:tr w:rsidR="00973419" w:rsidRPr="00973419" w:rsidTr="00C64900">
        <w:trPr>
          <w:trHeight w:val="243"/>
        </w:trPr>
        <w:tc>
          <w:tcPr>
            <w:tcW w:w="6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973419" w:rsidRPr="00973419" w:rsidRDefault="00973419" w:rsidP="00973419">
            <w:pPr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/>
                <w:lang w:val="id-ID"/>
              </w:rPr>
            </w:pPr>
            <w:r w:rsidRPr="00973419">
              <w:rPr>
                <w:rFonts w:ascii="Arial Narrow" w:hAnsi="Arial Narrow"/>
                <w:lang w:val="id-ID"/>
              </w:rPr>
              <w:t>Implementasi asesmen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73419" w:rsidRPr="00973419" w:rsidRDefault="00973419" w:rsidP="00973419">
            <w:pPr>
              <w:spacing w:after="0" w:line="240" w:lineRule="auto"/>
              <w:jc w:val="center"/>
              <w:rPr>
                <w:rFonts w:ascii="Arial Narrow" w:hAnsi="Arial Narrow" w:cs="Calibri"/>
                <w:color w:val="FF0000"/>
                <w:lang w:val="id-ID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73419" w:rsidRPr="00973419" w:rsidRDefault="00973419" w:rsidP="00973419">
            <w:pPr>
              <w:spacing w:after="0" w:line="240" w:lineRule="auto"/>
              <w:jc w:val="center"/>
              <w:rPr>
                <w:rFonts w:ascii="Arial Narrow" w:hAnsi="Arial Narrow" w:cs="Calibri"/>
                <w:color w:val="FF0000"/>
                <w:lang w:val="id-ID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3419" w:rsidRPr="00973419" w:rsidRDefault="00973419" w:rsidP="00973419">
            <w:pPr>
              <w:spacing w:after="0" w:line="240" w:lineRule="auto"/>
              <w:jc w:val="center"/>
              <w:rPr>
                <w:rFonts w:ascii="Arial Narrow" w:hAnsi="Arial Narrow" w:cs="Calibri"/>
                <w:color w:val="FF0000"/>
                <w:lang w:val="id-ID"/>
              </w:rPr>
            </w:pP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973419" w:rsidRPr="00973419" w:rsidRDefault="00973419" w:rsidP="00973419">
            <w:pPr>
              <w:spacing w:after="0" w:line="240" w:lineRule="auto"/>
              <w:jc w:val="center"/>
              <w:rPr>
                <w:rFonts w:ascii="Arial Narrow" w:hAnsi="Arial Narrow" w:cs="Calibri"/>
                <w:color w:val="FF0000"/>
                <w:lang w:val="id-ID"/>
              </w:rPr>
            </w:pPr>
          </w:p>
        </w:tc>
      </w:tr>
      <w:tr w:rsidR="00973419" w:rsidRPr="00973419" w:rsidTr="00C64900">
        <w:trPr>
          <w:trHeight w:val="243"/>
        </w:trPr>
        <w:tc>
          <w:tcPr>
            <w:tcW w:w="6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:rsidR="00973419" w:rsidRPr="00973419" w:rsidRDefault="00973419" w:rsidP="00973419">
            <w:pPr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/>
                <w:lang w:val="id-ID"/>
              </w:rPr>
            </w:pPr>
            <w:r w:rsidRPr="00973419">
              <w:rPr>
                <w:rFonts w:ascii="Arial Narrow" w:hAnsi="Arial Narrow"/>
                <w:lang w:val="id-ID"/>
              </w:rPr>
              <w:t>Keputusan asesmen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73419" w:rsidRPr="00973419" w:rsidRDefault="00973419" w:rsidP="00973419">
            <w:pPr>
              <w:spacing w:after="0" w:line="240" w:lineRule="auto"/>
              <w:jc w:val="center"/>
              <w:rPr>
                <w:rFonts w:ascii="Arial Narrow" w:hAnsi="Arial Narrow" w:cs="Calibri"/>
                <w:color w:val="FF0000"/>
                <w:lang w:val="id-ID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973419" w:rsidRPr="00973419" w:rsidRDefault="00973419" w:rsidP="00973419">
            <w:pPr>
              <w:spacing w:after="0" w:line="240" w:lineRule="auto"/>
              <w:jc w:val="center"/>
              <w:rPr>
                <w:rFonts w:ascii="Arial Narrow" w:hAnsi="Arial Narrow" w:cs="Calibri"/>
                <w:color w:val="FF0000"/>
                <w:lang w:val="id-ID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3419" w:rsidRPr="00973419" w:rsidRDefault="00973419" w:rsidP="00973419">
            <w:pPr>
              <w:spacing w:after="0" w:line="240" w:lineRule="auto"/>
              <w:jc w:val="center"/>
              <w:rPr>
                <w:rFonts w:ascii="Arial Narrow" w:hAnsi="Arial Narrow" w:cs="Calibri"/>
                <w:color w:val="FF0000"/>
                <w:lang w:val="id-ID"/>
              </w:rPr>
            </w:pP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973419" w:rsidRPr="00973419" w:rsidRDefault="00973419" w:rsidP="00973419">
            <w:pPr>
              <w:spacing w:after="0" w:line="240" w:lineRule="auto"/>
              <w:jc w:val="center"/>
              <w:rPr>
                <w:rFonts w:ascii="Arial Narrow" w:hAnsi="Arial Narrow" w:cs="Calibri"/>
                <w:color w:val="FF0000"/>
                <w:lang w:val="id-ID"/>
              </w:rPr>
            </w:pPr>
          </w:p>
        </w:tc>
      </w:tr>
      <w:tr w:rsidR="00973419" w:rsidRPr="00973419" w:rsidTr="00C64900">
        <w:trPr>
          <w:trHeight w:val="243"/>
        </w:trPr>
        <w:tc>
          <w:tcPr>
            <w:tcW w:w="641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/>
          </w:tcPr>
          <w:p w:rsidR="00973419" w:rsidRPr="00973419" w:rsidRDefault="00973419" w:rsidP="00973419">
            <w:pPr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/>
                <w:lang w:val="id-ID"/>
              </w:rPr>
            </w:pPr>
            <w:r w:rsidRPr="00973419">
              <w:rPr>
                <w:rFonts w:ascii="Arial Narrow" w:hAnsi="Arial Narrow"/>
                <w:lang w:val="id-ID"/>
              </w:rPr>
              <w:t>Umpan balik asesmen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</w:tcPr>
          <w:p w:rsidR="00973419" w:rsidRPr="00973419" w:rsidRDefault="00973419" w:rsidP="00973419">
            <w:pPr>
              <w:spacing w:after="0" w:line="240" w:lineRule="auto"/>
              <w:jc w:val="center"/>
              <w:rPr>
                <w:rFonts w:ascii="Arial Narrow" w:hAnsi="Arial Narrow" w:cs="Calibri"/>
                <w:color w:val="FF0000"/>
                <w:lang w:val="id-ID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:rsidR="00973419" w:rsidRPr="00973419" w:rsidRDefault="00973419" w:rsidP="00973419">
            <w:pPr>
              <w:spacing w:after="0" w:line="240" w:lineRule="auto"/>
              <w:jc w:val="center"/>
              <w:rPr>
                <w:rFonts w:ascii="Arial Narrow" w:hAnsi="Arial Narrow" w:cs="Calibri"/>
                <w:color w:val="FF0000"/>
                <w:lang w:val="id-ID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973419" w:rsidRPr="00973419" w:rsidRDefault="00973419" w:rsidP="00973419">
            <w:pPr>
              <w:spacing w:after="0" w:line="240" w:lineRule="auto"/>
              <w:jc w:val="center"/>
              <w:rPr>
                <w:rFonts w:ascii="Arial Narrow" w:hAnsi="Arial Narrow" w:cs="Calibri"/>
                <w:color w:val="FF0000"/>
                <w:lang w:val="id-ID"/>
              </w:rPr>
            </w:pPr>
          </w:p>
        </w:tc>
        <w:tc>
          <w:tcPr>
            <w:tcW w:w="928" w:type="dxa"/>
            <w:tcBorders>
              <w:top w:val="single" w:sz="4" w:space="0" w:color="auto"/>
              <w:bottom w:val="single" w:sz="12" w:space="0" w:color="auto"/>
            </w:tcBorders>
          </w:tcPr>
          <w:p w:rsidR="00973419" w:rsidRPr="00973419" w:rsidRDefault="00973419" w:rsidP="00973419">
            <w:pPr>
              <w:spacing w:after="0" w:line="240" w:lineRule="auto"/>
              <w:jc w:val="center"/>
              <w:rPr>
                <w:rFonts w:ascii="Arial Narrow" w:hAnsi="Arial Narrow" w:cs="Calibri"/>
                <w:color w:val="FF0000"/>
                <w:lang w:val="id-ID"/>
              </w:rPr>
            </w:pPr>
          </w:p>
        </w:tc>
      </w:tr>
      <w:tr w:rsidR="00973419" w:rsidRPr="00973419" w:rsidTr="00C64900">
        <w:trPr>
          <w:trHeight w:val="1060"/>
        </w:trPr>
        <w:tc>
          <w:tcPr>
            <w:tcW w:w="10462" w:type="dxa"/>
            <w:gridSpan w:val="5"/>
            <w:tcBorders>
              <w:top w:val="single" w:sz="12" w:space="0" w:color="auto"/>
            </w:tcBorders>
          </w:tcPr>
          <w:p w:rsidR="00973419" w:rsidRPr="00973419" w:rsidRDefault="00973419" w:rsidP="00973419">
            <w:pPr>
              <w:spacing w:after="0" w:line="240" w:lineRule="auto"/>
              <w:rPr>
                <w:rFonts w:ascii="Arial Narrow" w:hAnsi="Arial Narrow" w:cs="Calibri"/>
                <w:lang w:val="id-ID"/>
              </w:rPr>
            </w:pPr>
            <w:r w:rsidRPr="00973419">
              <w:rPr>
                <w:rFonts w:ascii="Arial Narrow" w:hAnsi="Arial Narrow" w:cs="Calibri"/>
                <w:lang w:val="id-ID"/>
              </w:rPr>
              <w:t>Rekomendasi untuk peningkatan:</w:t>
            </w:r>
          </w:p>
          <w:p w:rsidR="00973419" w:rsidRPr="00973419" w:rsidRDefault="00973419" w:rsidP="00973419">
            <w:pPr>
              <w:spacing w:after="0" w:line="240" w:lineRule="auto"/>
              <w:rPr>
                <w:rFonts w:ascii="Arial Narrow" w:hAnsi="Arial Narrow" w:cs="Calibri"/>
                <w:lang w:val="id-ID"/>
              </w:rPr>
            </w:pPr>
          </w:p>
          <w:p w:rsidR="00973419" w:rsidRPr="00973419" w:rsidRDefault="00973419" w:rsidP="00973419">
            <w:pPr>
              <w:spacing w:after="0" w:line="240" w:lineRule="auto"/>
              <w:rPr>
                <w:rFonts w:ascii="Arial Narrow" w:hAnsi="Arial Narrow" w:cs="Calibri"/>
                <w:lang w:val="id-ID"/>
              </w:rPr>
            </w:pPr>
          </w:p>
          <w:p w:rsidR="00973419" w:rsidRPr="00973419" w:rsidRDefault="00973419" w:rsidP="00973419">
            <w:pPr>
              <w:spacing w:after="0" w:line="240" w:lineRule="auto"/>
              <w:rPr>
                <w:rFonts w:ascii="Arial Narrow" w:hAnsi="Arial Narrow" w:cs="Calibri"/>
                <w:lang w:val="id-ID"/>
              </w:rPr>
            </w:pPr>
          </w:p>
          <w:p w:rsidR="00973419" w:rsidRPr="00973419" w:rsidRDefault="00973419" w:rsidP="00973419">
            <w:pPr>
              <w:spacing w:after="0" w:line="240" w:lineRule="auto"/>
              <w:rPr>
                <w:rFonts w:ascii="Arial Narrow" w:hAnsi="Arial Narrow" w:cs="Calibri"/>
                <w:lang w:val="id-ID"/>
              </w:rPr>
            </w:pPr>
          </w:p>
          <w:p w:rsidR="00973419" w:rsidRPr="00973419" w:rsidRDefault="00973419" w:rsidP="00973419">
            <w:pPr>
              <w:spacing w:after="0" w:line="240" w:lineRule="auto"/>
              <w:rPr>
                <w:rFonts w:ascii="Arial Narrow" w:hAnsi="Arial Narrow" w:cs="Calibri"/>
                <w:lang w:val="id-ID"/>
              </w:rPr>
            </w:pPr>
          </w:p>
          <w:p w:rsidR="00973419" w:rsidRPr="00973419" w:rsidRDefault="00973419" w:rsidP="00973419">
            <w:pPr>
              <w:spacing w:after="0" w:line="240" w:lineRule="auto"/>
              <w:rPr>
                <w:rFonts w:ascii="Arial Narrow" w:hAnsi="Arial Narrow" w:cs="Calibri"/>
                <w:lang w:val="id-ID"/>
              </w:rPr>
            </w:pPr>
          </w:p>
          <w:p w:rsidR="00973419" w:rsidRPr="00973419" w:rsidRDefault="00973419" w:rsidP="00973419">
            <w:pPr>
              <w:spacing w:after="0" w:line="240" w:lineRule="auto"/>
              <w:rPr>
                <w:rFonts w:ascii="Arial Narrow" w:hAnsi="Arial Narrow" w:cs="Calibri"/>
                <w:lang w:val="id-ID"/>
              </w:rPr>
            </w:pPr>
          </w:p>
          <w:p w:rsidR="00973419" w:rsidRPr="00973419" w:rsidRDefault="00973419" w:rsidP="00973419">
            <w:pPr>
              <w:spacing w:after="0" w:line="240" w:lineRule="auto"/>
              <w:rPr>
                <w:rFonts w:ascii="Arial Narrow" w:hAnsi="Arial Narrow" w:cs="Calibri"/>
                <w:lang w:val="id-ID"/>
              </w:rPr>
            </w:pPr>
          </w:p>
        </w:tc>
      </w:tr>
    </w:tbl>
    <w:p w:rsidR="00973419" w:rsidRPr="00973419" w:rsidRDefault="00973419" w:rsidP="00973419">
      <w:pPr>
        <w:spacing w:after="0" w:line="240" w:lineRule="auto"/>
        <w:rPr>
          <w:rFonts w:ascii="Calibri" w:hAnsi="Calibri" w:cs="Calibri"/>
          <w:sz w:val="12"/>
          <w:szCs w:val="12"/>
          <w:lang w:val="id-ID"/>
        </w:rPr>
      </w:pPr>
    </w:p>
    <w:tbl>
      <w:tblPr>
        <w:tblW w:w="10462" w:type="dxa"/>
        <w:tblInd w:w="1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66"/>
        <w:gridCol w:w="1350"/>
        <w:gridCol w:w="1440"/>
        <w:gridCol w:w="1530"/>
        <w:gridCol w:w="1373"/>
        <w:gridCol w:w="1303"/>
      </w:tblGrid>
      <w:tr w:rsidR="00973419" w:rsidRPr="00973419" w:rsidTr="00C64900">
        <w:trPr>
          <w:trHeight w:val="336"/>
        </w:trPr>
        <w:tc>
          <w:tcPr>
            <w:tcW w:w="3466" w:type="dxa"/>
            <w:vMerge w:val="restart"/>
            <w:shd w:val="clear" w:color="auto" w:fill="F2F2F2"/>
            <w:vAlign w:val="center"/>
          </w:tcPr>
          <w:p w:rsidR="00973419" w:rsidRPr="00973419" w:rsidRDefault="00973419" w:rsidP="00973419">
            <w:pPr>
              <w:spacing w:after="0" w:line="240" w:lineRule="auto"/>
              <w:jc w:val="center"/>
              <w:rPr>
                <w:rFonts w:ascii="Arial Narrow" w:hAnsi="Arial Narrow"/>
                <w:b/>
                <w:lang w:val="id-ID"/>
              </w:rPr>
            </w:pPr>
            <w:r w:rsidRPr="00973419">
              <w:rPr>
                <w:rFonts w:ascii="Arial Narrow" w:hAnsi="Arial Narrow"/>
                <w:b/>
                <w:lang w:val="id-ID"/>
              </w:rPr>
              <w:t>Aspek yang ditinjau</w:t>
            </w:r>
          </w:p>
        </w:tc>
        <w:tc>
          <w:tcPr>
            <w:tcW w:w="6996" w:type="dxa"/>
            <w:gridSpan w:val="5"/>
            <w:shd w:val="clear" w:color="auto" w:fill="F2F2F2"/>
          </w:tcPr>
          <w:p w:rsidR="00973419" w:rsidRPr="00973419" w:rsidRDefault="00973419" w:rsidP="00973419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lang w:val="id-ID"/>
              </w:rPr>
            </w:pPr>
            <w:r w:rsidRPr="00973419">
              <w:rPr>
                <w:rFonts w:ascii="Arial Narrow" w:hAnsi="Arial Narrow" w:cs="Calibri"/>
                <w:b/>
                <w:lang w:val="id-ID"/>
              </w:rPr>
              <w:t>Pemenuhan dimensi kompetensi</w:t>
            </w:r>
          </w:p>
        </w:tc>
      </w:tr>
      <w:tr w:rsidR="00973419" w:rsidRPr="00973419" w:rsidTr="00C64900">
        <w:trPr>
          <w:trHeight w:val="537"/>
        </w:trPr>
        <w:tc>
          <w:tcPr>
            <w:tcW w:w="3466" w:type="dxa"/>
            <w:vMerge/>
            <w:tcBorders>
              <w:bottom w:val="double" w:sz="4" w:space="0" w:color="auto"/>
            </w:tcBorders>
            <w:shd w:val="clear" w:color="auto" w:fill="F2F2F2"/>
          </w:tcPr>
          <w:p w:rsidR="00973419" w:rsidRPr="00973419" w:rsidRDefault="00973419" w:rsidP="00973419">
            <w:pPr>
              <w:spacing w:after="0" w:line="240" w:lineRule="auto"/>
              <w:rPr>
                <w:rFonts w:ascii="Arial Narrow" w:hAnsi="Arial Narrow" w:cs="Calibri"/>
                <w:lang w:val="id-ID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:rsidR="00973419" w:rsidRPr="00973419" w:rsidRDefault="00973419" w:rsidP="00973419">
            <w:pPr>
              <w:spacing w:after="0" w:line="240" w:lineRule="auto"/>
              <w:ind w:left="-57" w:right="-57"/>
              <w:jc w:val="center"/>
              <w:rPr>
                <w:rFonts w:ascii="Arial Narrow" w:hAnsi="Arial Narrow" w:cs="Calibri"/>
                <w:i/>
                <w:lang w:val="id-ID"/>
              </w:rPr>
            </w:pPr>
            <w:r w:rsidRPr="00973419">
              <w:rPr>
                <w:rFonts w:ascii="Arial Narrow" w:hAnsi="Arial Narrow" w:cs="Calibri"/>
                <w:i/>
                <w:lang w:val="id-ID"/>
              </w:rPr>
              <w:t>Task Skills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:rsidR="00973419" w:rsidRPr="00973419" w:rsidRDefault="00973419" w:rsidP="00973419">
            <w:pPr>
              <w:spacing w:after="0" w:line="240" w:lineRule="auto"/>
              <w:ind w:left="-57" w:right="-57"/>
              <w:jc w:val="center"/>
              <w:rPr>
                <w:rFonts w:ascii="Arial Narrow" w:hAnsi="Arial Narrow" w:cs="Calibri"/>
                <w:i/>
                <w:lang w:val="id-ID"/>
              </w:rPr>
            </w:pPr>
            <w:r w:rsidRPr="00973419">
              <w:rPr>
                <w:rFonts w:ascii="Arial Narrow" w:hAnsi="Arial Narrow" w:cs="Calibri"/>
                <w:i/>
                <w:lang w:val="id-ID"/>
              </w:rPr>
              <w:t>Task Mgmnt  Skills</w:t>
            </w:r>
          </w:p>
        </w:tc>
        <w:tc>
          <w:tcPr>
            <w:tcW w:w="1530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:rsidR="00973419" w:rsidRPr="00973419" w:rsidRDefault="00973419" w:rsidP="00973419">
            <w:pPr>
              <w:spacing w:after="0" w:line="240" w:lineRule="auto"/>
              <w:ind w:left="-57" w:right="-57"/>
              <w:jc w:val="center"/>
              <w:rPr>
                <w:rFonts w:ascii="Arial Narrow" w:hAnsi="Arial Narrow" w:cs="Calibri"/>
                <w:i/>
                <w:lang w:val="id-ID"/>
              </w:rPr>
            </w:pPr>
            <w:r w:rsidRPr="00973419">
              <w:rPr>
                <w:rFonts w:ascii="Arial Narrow" w:hAnsi="Arial Narrow" w:cs="Calibri"/>
                <w:i/>
                <w:lang w:val="id-ID"/>
              </w:rPr>
              <w:t>Contingency Mgmnt Skills</w:t>
            </w:r>
          </w:p>
        </w:tc>
        <w:tc>
          <w:tcPr>
            <w:tcW w:w="1373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:rsidR="00973419" w:rsidRPr="00973419" w:rsidRDefault="00973419" w:rsidP="00973419">
            <w:pPr>
              <w:spacing w:after="0" w:line="240" w:lineRule="auto"/>
              <w:ind w:left="-57" w:right="-57"/>
              <w:jc w:val="center"/>
              <w:rPr>
                <w:rFonts w:ascii="Arial Narrow" w:hAnsi="Arial Narrow" w:cs="Calibri"/>
                <w:i/>
                <w:lang w:val="id-ID"/>
              </w:rPr>
            </w:pPr>
            <w:r w:rsidRPr="00973419">
              <w:rPr>
                <w:rFonts w:ascii="Arial Narrow" w:hAnsi="Arial Narrow" w:cs="Calibri"/>
                <w:i/>
                <w:lang w:val="id-ID"/>
              </w:rPr>
              <w:t>Job Role/ Environment Skills</w:t>
            </w:r>
          </w:p>
        </w:tc>
        <w:tc>
          <w:tcPr>
            <w:tcW w:w="1303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:rsidR="00973419" w:rsidRPr="00973419" w:rsidRDefault="00973419" w:rsidP="00973419">
            <w:pPr>
              <w:spacing w:after="0" w:line="240" w:lineRule="auto"/>
              <w:ind w:left="-57" w:right="-57"/>
              <w:jc w:val="center"/>
              <w:rPr>
                <w:rFonts w:ascii="Arial Narrow" w:hAnsi="Arial Narrow" w:cs="Calibri"/>
                <w:i/>
                <w:lang w:val="id-ID"/>
              </w:rPr>
            </w:pPr>
            <w:r w:rsidRPr="00973419">
              <w:rPr>
                <w:rFonts w:ascii="Arial Narrow" w:hAnsi="Arial Narrow" w:cs="Calibri"/>
                <w:i/>
                <w:lang w:val="id-ID"/>
              </w:rPr>
              <w:t>Transfer Skills</w:t>
            </w:r>
          </w:p>
        </w:tc>
      </w:tr>
      <w:tr w:rsidR="00973419" w:rsidRPr="00973419" w:rsidTr="00C64900">
        <w:trPr>
          <w:trHeight w:val="1316"/>
        </w:trPr>
        <w:tc>
          <w:tcPr>
            <w:tcW w:w="3466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/>
          </w:tcPr>
          <w:p w:rsidR="00973419" w:rsidRPr="00973419" w:rsidRDefault="00973419" w:rsidP="00973419">
            <w:pPr>
              <w:spacing w:after="0" w:line="240" w:lineRule="auto"/>
              <w:rPr>
                <w:rFonts w:ascii="Arial Narrow" w:hAnsi="Arial Narrow"/>
                <w:b/>
                <w:lang w:val="id-ID"/>
              </w:rPr>
            </w:pPr>
            <w:r w:rsidRPr="00973419">
              <w:rPr>
                <w:rFonts w:ascii="Arial Narrow" w:hAnsi="Arial Narrow"/>
                <w:b/>
                <w:lang w:val="id-ID"/>
              </w:rPr>
              <w:t>Konsistensi keputusan asesmen</w:t>
            </w:r>
          </w:p>
          <w:p w:rsidR="00973419" w:rsidRPr="00973419" w:rsidRDefault="00973419" w:rsidP="00973419">
            <w:pPr>
              <w:spacing w:after="0" w:line="240" w:lineRule="auto"/>
              <w:rPr>
                <w:rFonts w:ascii="Arial Narrow" w:hAnsi="Arial Narrow"/>
                <w:lang w:val="id-ID"/>
              </w:rPr>
            </w:pPr>
            <w:r w:rsidRPr="00973419">
              <w:rPr>
                <w:rFonts w:ascii="Arial Narrow" w:hAnsi="Arial Narrow"/>
                <w:lang w:val="id-ID"/>
              </w:rPr>
              <w:t>Bukti dari berbagai asesmen diperiksa untuk konsistensi dimensi kompetensi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12" w:space="0" w:color="auto"/>
            </w:tcBorders>
          </w:tcPr>
          <w:p w:rsidR="00973419" w:rsidRPr="00973419" w:rsidRDefault="00973419" w:rsidP="00973419">
            <w:pPr>
              <w:spacing w:after="0" w:line="240" w:lineRule="auto"/>
              <w:rPr>
                <w:rFonts w:ascii="Arial Narrow" w:hAnsi="Arial Narrow" w:cs="Calibri"/>
                <w:lang w:val="id-ID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12" w:space="0" w:color="auto"/>
            </w:tcBorders>
          </w:tcPr>
          <w:p w:rsidR="00973419" w:rsidRPr="00973419" w:rsidRDefault="00973419" w:rsidP="00973419">
            <w:pPr>
              <w:spacing w:after="0" w:line="240" w:lineRule="auto"/>
              <w:rPr>
                <w:rFonts w:ascii="Arial Narrow" w:hAnsi="Arial Narrow" w:cs="Calibri"/>
                <w:lang w:val="id-ID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12" w:space="0" w:color="auto"/>
            </w:tcBorders>
          </w:tcPr>
          <w:p w:rsidR="00973419" w:rsidRPr="00973419" w:rsidRDefault="00973419" w:rsidP="00973419">
            <w:pPr>
              <w:spacing w:after="0" w:line="240" w:lineRule="auto"/>
              <w:rPr>
                <w:rFonts w:ascii="Arial Narrow" w:hAnsi="Arial Narrow" w:cs="Calibri"/>
                <w:lang w:val="id-ID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single" w:sz="12" w:space="0" w:color="auto"/>
            </w:tcBorders>
          </w:tcPr>
          <w:p w:rsidR="00973419" w:rsidRPr="00973419" w:rsidRDefault="00973419" w:rsidP="00973419">
            <w:pPr>
              <w:spacing w:after="0" w:line="240" w:lineRule="auto"/>
              <w:rPr>
                <w:rFonts w:ascii="Arial Narrow" w:hAnsi="Arial Narrow" w:cs="Calibri"/>
                <w:lang w:val="id-ID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12" w:space="0" w:color="auto"/>
            </w:tcBorders>
          </w:tcPr>
          <w:p w:rsidR="00973419" w:rsidRPr="00973419" w:rsidRDefault="00973419" w:rsidP="00973419">
            <w:pPr>
              <w:spacing w:after="0" w:line="240" w:lineRule="auto"/>
              <w:rPr>
                <w:rFonts w:ascii="Arial Narrow" w:hAnsi="Arial Narrow" w:cs="Calibri"/>
                <w:lang w:val="id-ID"/>
              </w:rPr>
            </w:pPr>
          </w:p>
        </w:tc>
      </w:tr>
      <w:tr w:rsidR="00973419" w:rsidRPr="00973419" w:rsidTr="00C64900">
        <w:trPr>
          <w:trHeight w:val="1400"/>
        </w:trPr>
        <w:tc>
          <w:tcPr>
            <w:tcW w:w="10462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973419" w:rsidRPr="00973419" w:rsidRDefault="00973419" w:rsidP="00973419">
            <w:pPr>
              <w:spacing w:after="0" w:line="240" w:lineRule="auto"/>
              <w:rPr>
                <w:rFonts w:ascii="Arial Narrow" w:hAnsi="Arial Narrow" w:cs="Calibri"/>
                <w:lang w:val="id-ID"/>
              </w:rPr>
            </w:pPr>
            <w:r w:rsidRPr="00973419">
              <w:rPr>
                <w:rFonts w:ascii="Arial Narrow" w:hAnsi="Arial Narrow" w:cs="Calibri"/>
                <w:lang w:val="id-ID"/>
              </w:rPr>
              <w:t>Rekomendasi untuk peningkatan:</w:t>
            </w:r>
          </w:p>
          <w:p w:rsidR="00973419" w:rsidRPr="00973419" w:rsidRDefault="00973419" w:rsidP="00973419">
            <w:pPr>
              <w:spacing w:after="0" w:line="240" w:lineRule="auto"/>
              <w:rPr>
                <w:rFonts w:ascii="Arial Narrow" w:hAnsi="Arial Narrow" w:cs="Calibri"/>
                <w:lang w:val="id-ID"/>
              </w:rPr>
            </w:pPr>
          </w:p>
          <w:p w:rsidR="00973419" w:rsidRPr="00973419" w:rsidRDefault="00973419" w:rsidP="00973419">
            <w:pPr>
              <w:spacing w:after="0" w:line="240" w:lineRule="auto"/>
              <w:rPr>
                <w:rFonts w:ascii="Arial Narrow" w:hAnsi="Arial Narrow" w:cs="Calibri"/>
                <w:lang w:val="id-ID"/>
              </w:rPr>
            </w:pPr>
          </w:p>
          <w:p w:rsidR="00973419" w:rsidRPr="00973419" w:rsidRDefault="00973419" w:rsidP="00973419">
            <w:pPr>
              <w:spacing w:after="0" w:line="240" w:lineRule="auto"/>
              <w:rPr>
                <w:rFonts w:ascii="Arial Narrow" w:hAnsi="Arial Narrow" w:cs="Calibri"/>
                <w:lang w:val="id-ID"/>
              </w:rPr>
            </w:pPr>
          </w:p>
        </w:tc>
      </w:tr>
    </w:tbl>
    <w:p w:rsidR="00F00B79" w:rsidRDefault="00F00B79" w:rsidP="00D25596">
      <w:pPr>
        <w:spacing w:after="0" w:line="240" w:lineRule="auto"/>
      </w:pPr>
    </w:p>
    <w:sectPr w:rsidR="00F00B79" w:rsidSect="00D25596">
      <w:headerReference w:type="default" r:id="rId7"/>
      <w:footerReference w:type="default" r:id="rId8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0BC" w:rsidRDefault="000100BC">
      <w:pPr>
        <w:spacing w:after="0" w:line="240" w:lineRule="auto"/>
      </w:pPr>
      <w:r>
        <w:separator/>
      </w:r>
    </w:p>
  </w:endnote>
  <w:endnote w:type="continuationSeparator" w:id="0">
    <w:p w:rsidR="000100BC" w:rsidRDefault="00010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7FF" w:rsidRDefault="00C64900">
    <w:pPr>
      <w:pStyle w:val="Footer"/>
      <w:rPr>
        <w:rFonts w:ascii="Arial" w:hAnsi="Arial" w:cs="Arial"/>
        <w:i/>
        <w:iCs/>
        <w:sz w:val="18"/>
      </w:rPr>
    </w:pPr>
  </w:p>
  <w:p w:rsidR="005357FF" w:rsidRDefault="00C64900">
    <w:pPr>
      <w:pStyle w:val="Footer"/>
      <w:rPr>
        <w:rFonts w:ascii="Arial" w:hAnsi="Arial" w:cs="Arial"/>
        <w:i/>
        <w:iCs/>
        <w:sz w:val="18"/>
      </w:rPr>
    </w:pPr>
  </w:p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5"/>
      <w:gridCol w:w="825"/>
    </w:tblGrid>
    <w:tr w:rsidR="007F290C" w:rsidRPr="00A67BE5" w:rsidTr="00FF24A2">
      <w:trPr>
        <w:trHeight w:val="202"/>
      </w:trPr>
      <w:tc>
        <w:tcPr>
          <w:tcW w:w="4614" w:type="pct"/>
          <w:tcBorders>
            <w:top w:val="single" w:sz="4" w:space="0" w:color="000000"/>
          </w:tcBorders>
        </w:tcPr>
        <w:p w:rsidR="007F290C" w:rsidRPr="00496C5D" w:rsidRDefault="00C64900" w:rsidP="00F00F3F">
          <w:pPr>
            <w:pStyle w:val="Footer"/>
            <w:jc w:val="both"/>
            <w:rPr>
              <w:rFonts w:ascii="Calibri" w:hAnsi="Calibri"/>
            </w:rPr>
          </w:pPr>
        </w:p>
      </w:tc>
      <w:tc>
        <w:tcPr>
          <w:tcW w:w="386" w:type="pct"/>
          <w:tcBorders>
            <w:top w:val="single" w:sz="4" w:space="0" w:color="C0504D"/>
          </w:tcBorders>
          <w:shd w:val="clear" w:color="auto" w:fill="943634"/>
        </w:tcPr>
        <w:p w:rsidR="007F290C" w:rsidRPr="00496C5D" w:rsidRDefault="00860C68" w:rsidP="00FF24A2">
          <w:pPr>
            <w:pStyle w:val="Header"/>
            <w:jc w:val="center"/>
            <w:rPr>
              <w:b/>
              <w:color w:val="FFFFFF"/>
              <w:sz w:val="18"/>
            </w:rPr>
          </w:pPr>
          <w:r w:rsidRPr="00496C5D">
            <w:rPr>
              <w:b/>
              <w:sz w:val="18"/>
            </w:rPr>
            <w:fldChar w:fldCharType="begin"/>
          </w:r>
          <w:r w:rsidR="00973419" w:rsidRPr="00496C5D">
            <w:rPr>
              <w:b/>
              <w:sz w:val="18"/>
            </w:rPr>
            <w:instrText xml:space="preserve"> PAGE   \* MERGEFORMAT </w:instrText>
          </w:r>
          <w:r w:rsidRPr="00496C5D">
            <w:rPr>
              <w:b/>
              <w:sz w:val="18"/>
            </w:rPr>
            <w:fldChar w:fldCharType="separate"/>
          </w:r>
          <w:r w:rsidR="00C64900" w:rsidRPr="00C64900">
            <w:rPr>
              <w:b/>
              <w:noProof/>
              <w:color w:val="FFFFFF"/>
              <w:sz w:val="18"/>
            </w:rPr>
            <w:t>1</w:t>
          </w:r>
          <w:r w:rsidRPr="00496C5D">
            <w:rPr>
              <w:b/>
              <w:sz w:val="18"/>
            </w:rPr>
            <w:fldChar w:fldCharType="end"/>
          </w:r>
        </w:p>
      </w:tc>
    </w:tr>
  </w:tbl>
  <w:p w:rsidR="00B039CE" w:rsidRPr="008A0298" w:rsidRDefault="00C64900" w:rsidP="007F290C">
    <w:pPr>
      <w:pStyle w:val="Footer"/>
      <w:rPr>
        <w:rFonts w:ascii="Tahoma" w:hAnsi="Tahoma" w:cs="Tahoma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0BC" w:rsidRDefault="000100BC">
      <w:pPr>
        <w:spacing w:after="0" w:line="240" w:lineRule="auto"/>
      </w:pPr>
      <w:r>
        <w:separator/>
      </w:r>
    </w:p>
  </w:footnote>
  <w:footnote w:type="continuationSeparator" w:id="0">
    <w:p w:rsidR="000100BC" w:rsidRDefault="00010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091" w:rsidRPr="00683091" w:rsidRDefault="00973419" w:rsidP="00683091">
    <w:pPr>
      <w:pStyle w:val="Header"/>
      <w:jc w:val="both"/>
      <w:rPr>
        <w:rFonts w:ascii="Tahoma" w:hAnsi="Tahoma" w:cs="Tahoma"/>
        <w:b/>
        <w:sz w:val="16"/>
        <w:szCs w:val="16"/>
        <w:lang w:val="id-ID"/>
      </w:rPr>
    </w:pPr>
    <w:r>
      <w:rPr>
        <w:noProof/>
        <w:lang w:val="id-ID"/>
      </w:rPr>
      <w:tab/>
    </w:r>
    <w:r>
      <w:rPr>
        <w:noProof/>
        <w:lang w:val="id-ID"/>
      </w:rPr>
      <w:tab/>
    </w:r>
    <w:r>
      <w:rPr>
        <w:noProof/>
        <w:lang w:val="id-ID"/>
      </w:rPr>
      <w:tab/>
    </w:r>
    <w:r>
      <w:rPr>
        <w:noProof/>
        <w:lang w:val="id-ID"/>
      </w:rPr>
      <w:tab/>
    </w:r>
    <w:r>
      <w:rPr>
        <w:noProof/>
        <w:lang w:val="id-ID"/>
      </w:rPr>
      <w:tab/>
    </w:r>
    <w:r>
      <w:rPr>
        <w:noProof/>
        <w:lang w:val="id-ID"/>
      </w:rPr>
      <w:tab/>
    </w:r>
    <w:r>
      <w:rPr>
        <w:noProof/>
        <w:lang w:val="id-ID"/>
      </w:rPr>
      <w:tab/>
    </w:r>
    <w:r>
      <w:rPr>
        <w:noProof/>
        <w:lang w:val="id-ID"/>
      </w:rPr>
      <w:tab/>
    </w:r>
    <w:r>
      <w:rPr>
        <w:noProof/>
        <w:lang w:val="id-ID"/>
      </w:rPr>
      <w:tab/>
    </w:r>
    <w:r>
      <w:rPr>
        <w:noProof/>
        <w:lang w:val="id-ID"/>
      </w:rPr>
      <w:tab/>
    </w:r>
    <w:r>
      <w:rPr>
        <w:noProof/>
        <w:lang w:val="id-ID"/>
      </w:rPr>
      <w:tab/>
    </w:r>
    <w:r>
      <w:rPr>
        <w:noProof/>
        <w:lang w:val="id-ID"/>
      </w:rPr>
      <w:tab/>
    </w:r>
    <w:r>
      <w:rPr>
        <w:noProof/>
        <w:lang w:val="id-ID"/>
      </w:rPr>
      <w:tab/>
    </w:r>
    <w:r>
      <w:rPr>
        <w:noProof/>
        <w:lang w:val="id-ID"/>
      </w:rPr>
      <w:tab/>
    </w:r>
    <w:r>
      <w:rPr>
        <w:noProof/>
        <w:lang w:val="id-ID"/>
      </w:rPr>
      <w:tab/>
    </w:r>
    <w:r>
      <w:rPr>
        <w:noProof/>
        <w:lang w:val="id-ID"/>
      </w:rPr>
      <w:tab/>
    </w:r>
    <w:r>
      <w:rPr>
        <w:noProof/>
        <w:lang w:val="id-ID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859F5"/>
    <w:multiLevelType w:val="hybridMultilevel"/>
    <w:tmpl w:val="3D487D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C4036C"/>
    <w:multiLevelType w:val="hybridMultilevel"/>
    <w:tmpl w:val="DEA28C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3419"/>
    <w:rsid w:val="000100BC"/>
    <w:rsid w:val="005718C6"/>
    <w:rsid w:val="00860C68"/>
    <w:rsid w:val="00973419"/>
    <w:rsid w:val="00AD3A0B"/>
    <w:rsid w:val="00BC3FEF"/>
    <w:rsid w:val="00C64900"/>
    <w:rsid w:val="00D25596"/>
    <w:rsid w:val="00F00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A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734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3419"/>
  </w:style>
  <w:style w:type="paragraph" w:styleId="Footer">
    <w:name w:val="footer"/>
    <w:basedOn w:val="Normal"/>
    <w:link w:val="FooterChar"/>
    <w:uiPriority w:val="99"/>
    <w:semiHidden/>
    <w:unhideWhenUsed/>
    <w:rsid w:val="009734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34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FR.AC.02. Tinjauan Proses Asesmen</vt:lpstr>
    </vt:vector>
  </TitlesOfParts>
  <Company>Toshiba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Valued Acer Customer</cp:lastModifiedBy>
  <cp:revision>3</cp:revision>
  <dcterms:created xsi:type="dcterms:W3CDTF">2019-04-17T15:17:00Z</dcterms:created>
  <dcterms:modified xsi:type="dcterms:W3CDTF">2019-07-21T15:15:00Z</dcterms:modified>
</cp:coreProperties>
</file>